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84BA7" w14:textId="18991755" w:rsidR="006375C2" w:rsidRPr="00FD5AEC" w:rsidRDefault="007512CA" w:rsidP="006375C2">
      <w:pPr>
        <w:pStyle w:val="Title"/>
        <w:pBdr>
          <w:bottom w:val="single" w:sz="8" w:space="11" w:color="0C5986" w:themeColor="accent1"/>
        </w:pBdr>
        <w:rPr>
          <w:rFonts w:ascii="Calibri Light" w:hAnsi="Calibri Light"/>
          <w:b/>
          <w:sz w:val="22"/>
          <w:szCs w:val="22"/>
        </w:rPr>
      </w:pPr>
      <w:r w:rsidRPr="00FD5AEC">
        <w:rPr>
          <w:rFonts w:ascii="Calibri Light" w:hAnsi="Calibri Light"/>
          <w:b/>
          <w:sz w:val="22"/>
          <w:szCs w:val="22"/>
        </w:rPr>
        <w:t>Annual General Meeting 20</w:t>
      </w:r>
      <w:r w:rsidR="00136B50">
        <w:rPr>
          <w:rFonts w:ascii="Calibri Light" w:hAnsi="Calibri Light"/>
          <w:b/>
          <w:sz w:val="22"/>
          <w:szCs w:val="22"/>
        </w:rPr>
        <w:t>2</w:t>
      </w:r>
      <w:r w:rsidR="00F8451E">
        <w:rPr>
          <w:rFonts w:ascii="Calibri Light" w:hAnsi="Calibri Light"/>
          <w:b/>
          <w:sz w:val="22"/>
          <w:szCs w:val="22"/>
        </w:rPr>
        <w:t>4</w:t>
      </w:r>
    </w:p>
    <w:p w14:paraId="293B0BE1" w14:textId="75A585F6" w:rsidR="006375C2" w:rsidRPr="00FD5AEC" w:rsidRDefault="006375C2" w:rsidP="006375C2">
      <w:pPr>
        <w:pStyle w:val="Title"/>
        <w:pBdr>
          <w:bottom w:val="single" w:sz="8" w:space="11" w:color="0C5986" w:themeColor="accent1"/>
        </w:pBdr>
        <w:tabs>
          <w:tab w:val="left" w:pos="1418"/>
        </w:tabs>
        <w:rPr>
          <w:rFonts w:ascii="Calibri Light" w:hAnsi="Calibri Light"/>
          <w:sz w:val="22"/>
          <w:szCs w:val="22"/>
        </w:rPr>
      </w:pPr>
      <w:r w:rsidRPr="00FD5AEC">
        <w:rPr>
          <w:rFonts w:ascii="Calibri Light" w:hAnsi="Calibri Light"/>
          <w:sz w:val="22"/>
          <w:szCs w:val="22"/>
        </w:rPr>
        <w:t>Date:</w:t>
      </w:r>
      <w:r w:rsidRPr="00FD5AEC">
        <w:rPr>
          <w:rFonts w:ascii="Calibri Light" w:hAnsi="Calibri Light"/>
          <w:sz w:val="22"/>
          <w:szCs w:val="22"/>
        </w:rPr>
        <w:tab/>
      </w:r>
      <w:r w:rsidR="00F8451E">
        <w:rPr>
          <w:rFonts w:ascii="Calibri Light" w:hAnsi="Calibri Light"/>
          <w:sz w:val="22"/>
          <w:szCs w:val="22"/>
        </w:rPr>
        <w:t>28 October 2024</w:t>
      </w:r>
    </w:p>
    <w:p w14:paraId="318013BF" w14:textId="5E61560B" w:rsidR="002C1E84" w:rsidRPr="002C1E84" w:rsidRDefault="006375C2" w:rsidP="00492513">
      <w:pPr>
        <w:pStyle w:val="Title"/>
        <w:pBdr>
          <w:bottom w:val="single" w:sz="8" w:space="11" w:color="0C5986" w:themeColor="accent1"/>
        </w:pBdr>
        <w:tabs>
          <w:tab w:val="left" w:pos="175"/>
        </w:tabs>
        <w:jc w:val="both"/>
      </w:pPr>
      <w:r w:rsidRPr="00FD5AEC">
        <w:rPr>
          <w:rFonts w:ascii="Calibri Light" w:hAnsi="Calibri Light"/>
          <w:sz w:val="22"/>
          <w:szCs w:val="22"/>
        </w:rPr>
        <w:t>V</w:t>
      </w:r>
      <w:r w:rsidR="0025251B" w:rsidRPr="00FD5AEC">
        <w:rPr>
          <w:rFonts w:ascii="Calibri Light" w:hAnsi="Calibri Light"/>
          <w:sz w:val="22"/>
          <w:szCs w:val="22"/>
        </w:rPr>
        <w:t>e</w:t>
      </w:r>
      <w:r w:rsidRPr="00FD5AEC">
        <w:rPr>
          <w:rFonts w:ascii="Calibri Light" w:hAnsi="Calibri Light"/>
          <w:sz w:val="22"/>
          <w:szCs w:val="22"/>
        </w:rPr>
        <w:t>nue:</w:t>
      </w:r>
      <w:r w:rsidRPr="00FD5AEC">
        <w:rPr>
          <w:rFonts w:ascii="Calibri Light" w:hAnsi="Calibri Light"/>
          <w:sz w:val="22"/>
          <w:szCs w:val="22"/>
        </w:rPr>
        <w:tab/>
      </w:r>
      <w:r w:rsidR="00FD5AEC">
        <w:rPr>
          <w:rFonts w:ascii="Calibri Light" w:hAnsi="Calibri Light"/>
          <w:sz w:val="22"/>
          <w:szCs w:val="22"/>
        </w:rPr>
        <w:t xml:space="preserve">             </w:t>
      </w:r>
      <w:r w:rsidR="00F8451E">
        <w:rPr>
          <w:rFonts w:ascii="Calibri Light" w:hAnsi="Calibri Light"/>
          <w:sz w:val="22"/>
          <w:szCs w:val="22"/>
        </w:rPr>
        <w:t>Online</w:t>
      </w:r>
    </w:p>
    <w:tbl>
      <w:tblPr>
        <w:tblW w:w="10768" w:type="dxa"/>
        <w:tblLook w:val="0000" w:firstRow="0" w:lastRow="0" w:firstColumn="0" w:lastColumn="0" w:noHBand="0" w:noVBand="0"/>
      </w:tblPr>
      <w:tblGrid>
        <w:gridCol w:w="1063"/>
        <w:gridCol w:w="9705"/>
      </w:tblGrid>
      <w:tr w:rsidR="009A21BB" w:rsidRPr="00FD5AEC" w14:paraId="47EF1EDE" w14:textId="77777777" w:rsidTr="00DC1EA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5405" w14:textId="6CDE2C9F" w:rsidR="009A21BB" w:rsidRPr="00FD5AEC" w:rsidRDefault="004B7673" w:rsidP="009A21BB">
            <w:pPr>
              <w:tabs>
                <w:tab w:val="left" w:pos="0"/>
              </w:tabs>
              <w:spacing w:before="120" w:after="120"/>
              <w:jc w:val="both"/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1</w:t>
            </w:r>
            <w:r w:rsidR="001D72AA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0</w:t>
            </w: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:00</w:t>
            </w:r>
            <w:r w:rsidR="001D72AA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a</w:t>
            </w: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m</w:t>
            </w:r>
            <w:r w:rsidR="001D3213" w:rsidRPr="00FD5AEC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.</w:t>
            </w:r>
            <w:r w:rsidR="00CE1652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 xml:space="preserve"> </w:t>
            </w:r>
          </w:p>
        </w:tc>
        <w:tc>
          <w:tcPr>
            <w:tcW w:w="9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E0C0A" w14:textId="77777777" w:rsidR="009A21BB" w:rsidRPr="00A776D0" w:rsidRDefault="009A21BB" w:rsidP="009A21BB">
            <w:pPr>
              <w:numPr>
                <w:ilvl w:val="0"/>
                <w:numId w:val="14"/>
              </w:numPr>
              <w:tabs>
                <w:tab w:val="left" w:pos="317"/>
              </w:tabs>
              <w:spacing w:after="120"/>
              <w:ind w:left="600"/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</w:pPr>
            <w:r w:rsidRPr="00FD5AEC"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  <w:t>Welcome and Apologies</w:t>
            </w:r>
          </w:p>
          <w:p w14:paraId="4177B222" w14:textId="77777777" w:rsidR="00A776D0" w:rsidRPr="00A776D0" w:rsidRDefault="00A776D0" w:rsidP="00A776D0">
            <w:pPr>
              <w:tabs>
                <w:tab w:val="left" w:pos="317"/>
              </w:tabs>
              <w:spacing w:after="120"/>
              <w:ind w:left="240"/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</w:pPr>
            <w:r w:rsidRPr="00A776D0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1.1.</w:t>
            </w:r>
            <w:r w:rsidRPr="00A776D0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ab/>
              <w:t xml:space="preserve">Welcome / Acknowledgment of Country </w:t>
            </w:r>
          </w:p>
          <w:p w14:paraId="27F9A290" w14:textId="7828B604" w:rsidR="00A776D0" w:rsidRPr="00A776D0" w:rsidRDefault="00A776D0" w:rsidP="00A776D0">
            <w:pPr>
              <w:tabs>
                <w:tab w:val="left" w:pos="317"/>
              </w:tabs>
              <w:spacing w:after="120"/>
              <w:ind w:left="240"/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</w:pPr>
            <w:r w:rsidRPr="00A776D0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1.2.</w:t>
            </w:r>
            <w:r w:rsidRPr="00A776D0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ab/>
              <w:t xml:space="preserve">Members Present – </w:t>
            </w:r>
            <w:r w:rsidR="00C733E9" w:rsidRPr="00C733E9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Marlene Karkadoo, </w:t>
            </w:r>
            <w:r w:rsidR="00941218" w:rsidRPr="00C733E9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Jake Quinlivan</w:t>
            </w:r>
            <w:r w:rsidR="00941218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, </w:t>
            </w:r>
            <w:r w:rsidR="00C733E9" w:rsidRPr="00C733E9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Alan Baker, </w:t>
            </w:r>
            <w:r w:rsidR="00941218" w:rsidRPr="00C733E9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Nikita Baker,</w:t>
            </w:r>
            <w:r w:rsidR="00941218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 </w:t>
            </w:r>
            <w:r w:rsidR="00C733E9" w:rsidRPr="00C733E9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Noel Dixon, Corrine Coombes, Samuel Evans, </w:t>
            </w:r>
            <w:r w:rsidR="00941218" w:rsidRPr="00C733E9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Emily Evans, </w:t>
            </w:r>
            <w:r w:rsidR="00C733E9" w:rsidRPr="00C733E9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Elizabeth Buffy Gillett, Sam </w:t>
            </w:r>
            <w:proofErr w:type="spellStart"/>
            <w:r w:rsidR="00C733E9" w:rsidRPr="00C733E9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Strohmayr</w:t>
            </w:r>
            <w:proofErr w:type="spellEnd"/>
            <w:r w:rsidR="00C733E9" w:rsidRPr="00C733E9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,</w:t>
            </w:r>
            <w:r w:rsidR="001D72AA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 </w:t>
            </w:r>
            <w:r w:rsidR="00941218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Sharon Hillen, </w:t>
            </w:r>
            <w:r w:rsidR="001D72AA" w:rsidRPr="00C733E9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Tracy Jones</w:t>
            </w:r>
            <w:r w:rsidR="001D72AA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,</w:t>
            </w:r>
            <w:r w:rsidR="00C733E9" w:rsidRPr="00C733E9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 Jim Gleeson, Hayley Seears </w:t>
            </w:r>
          </w:p>
          <w:p w14:paraId="2BE9EB28" w14:textId="3579FDE7" w:rsidR="00A776D0" w:rsidRPr="00FD5AEC" w:rsidRDefault="00A776D0" w:rsidP="0004568B">
            <w:pPr>
              <w:tabs>
                <w:tab w:val="left" w:pos="317"/>
              </w:tabs>
              <w:spacing w:after="120"/>
              <w:ind w:left="240"/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</w:pPr>
            <w:r w:rsidRPr="00A776D0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1.3.</w:t>
            </w:r>
            <w:r w:rsidRPr="00A776D0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ab/>
            </w:r>
            <w:r w:rsidR="00385D5C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Apologies</w:t>
            </w:r>
            <w:r w:rsidR="000D6DDB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 – </w:t>
            </w:r>
            <w:r w:rsidR="001D72AA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Mike Burgess</w:t>
            </w:r>
          </w:p>
        </w:tc>
      </w:tr>
      <w:tr w:rsidR="009A21BB" w:rsidRPr="00FD5AEC" w14:paraId="01EE1628" w14:textId="77777777" w:rsidTr="00DC1EA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1379" w14:textId="4CE22370" w:rsidR="009A21BB" w:rsidRPr="00FD5AEC" w:rsidRDefault="004B7673" w:rsidP="009A21BB">
            <w:pPr>
              <w:tabs>
                <w:tab w:val="left" w:pos="0"/>
              </w:tabs>
              <w:spacing w:before="120" w:after="120"/>
              <w:jc w:val="both"/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1</w:t>
            </w:r>
            <w:r w:rsidR="00941218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0</w:t>
            </w: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:05</w:t>
            </w:r>
            <w:r w:rsidR="00941218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a</w:t>
            </w: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m</w:t>
            </w:r>
          </w:p>
        </w:tc>
        <w:tc>
          <w:tcPr>
            <w:tcW w:w="9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7E738" w14:textId="7B438601" w:rsidR="00C35482" w:rsidRPr="007B7AE0" w:rsidRDefault="009A21BB" w:rsidP="007B7AE0">
            <w:pPr>
              <w:numPr>
                <w:ilvl w:val="0"/>
                <w:numId w:val="14"/>
              </w:numPr>
              <w:tabs>
                <w:tab w:val="left" w:pos="317"/>
              </w:tabs>
              <w:spacing w:before="120" w:after="120"/>
              <w:ind w:left="595" w:hanging="357"/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</w:pPr>
            <w:r w:rsidRPr="00FD5AEC"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  <w:t>Minutes of previous AGM 2</w:t>
            </w:r>
            <w:r w:rsidR="00193A46"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  <w:t>02</w:t>
            </w:r>
            <w:r w:rsidR="00941218"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  <w:t>3</w:t>
            </w:r>
            <w:r w:rsidR="00B50167"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  <w:t xml:space="preserve"> – </w:t>
            </w:r>
            <w:r w:rsidR="00B50167" w:rsidRPr="00B50167"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  <w:t xml:space="preserve">for adoption </w:t>
            </w:r>
          </w:p>
        </w:tc>
      </w:tr>
      <w:tr w:rsidR="009A21BB" w:rsidRPr="00FD5AEC" w14:paraId="630333B6" w14:textId="77777777" w:rsidTr="00DC1EA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A299" w14:textId="04792C86" w:rsidR="009A21BB" w:rsidRPr="00FD5AEC" w:rsidRDefault="004B7673" w:rsidP="009A21BB">
            <w:pPr>
              <w:tabs>
                <w:tab w:val="left" w:pos="0"/>
              </w:tabs>
              <w:spacing w:before="120" w:after="120"/>
              <w:jc w:val="both"/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1</w:t>
            </w:r>
            <w:r w:rsidR="00D65C72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0</w:t>
            </w: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:10</w:t>
            </w:r>
            <w:r w:rsidR="00B50167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a</w:t>
            </w: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m</w:t>
            </w:r>
          </w:p>
        </w:tc>
        <w:tc>
          <w:tcPr>
            <w:tcW w:w="9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E858C" w14:textId="77777777" w:rsidR="009A21BB" w:rsidRPr="004372E4" w:rsidRDefault="009A21BB" w:rsidP="009A21BB">
            <w:pPr>
              <w:numPr>
                <w:ilvl w:val="0"/>
                <w:numId w:val="14"/>
              </w:numPr>
              <w:tabs>
                <w:tab w:val="left" w:pos="317"/>
              </w:tabs>
              <w:spacing w:before="120" w:after="120"/>
              <w:ind w:left="595" w:hanging="357"/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</w:pPr>
            <w:r w:rsidRPr="004372E4"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  <w:t xml:space="preserve">Audited Financial Report </w:t>
            </w:r>
          </w:p>
          <w:p w14:paraId="50064505" w14:textId="52B31E34" w:rsidR="009A21BB" w:rsidRPr="004372E4" w:rsidRDefault="009A21BB" w:rsidP="009A21BB">
            <w:pPr>
              <w:numPr>
                <w:ilvl w:val="1"/>
                <w:numId w:val="14"/>
              </w:numPr>
              <w:tabs>
                <w:tab w:val="left" w:pos="317"/>
              </w:tabs>
              <w:spacing w:after="120"/>
              <w:ind w:hanging="438"/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</w:pPr>
            <w:r w:rsidRPr="004372E4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Audited 20</w:t>
            </w:r>
            <w:r w:rsidR="0020647F" w:rsidRPr="004372E4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2</w:t>
            </w:r>
            <w:r w:rsidR="00B50167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3</w:t>
            </w:r>
            <w:r w:rsidR="00B45C74" w:rsidRPr="004372E4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/</w:t>
            </w:r>
            <w:r w:rsidR="0020647F" w:rsidRPr="004372E4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2</w:t>
            </w:r>
            <w:r w:rsidR="00B50167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4</w:t>
            </w:r>
            <w:r w:rsidR="005F0F84" w:rsidRPr="004372E4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 xml:space="preserve"> </w:t>
            </w:r>
            <w:r w:rsidRPr="004372E4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Financial Statements</w:t>
            </w:r>
          </w:p>
          <w:p w14:paraId="1B929FA5" w14:textId="58338FB1" w:rsidR="00EB1748" w:rsidRPr="00193A46" w:rsidRDefault="00B45C74" w:rsidP="00193A46">
            <w:pPr>
              <w:numPr>
                <w:ilvl w:val="1"/>
                <w:numId w:val="14"/>
              </w:numPr>
              <w:tabs>
                <w:tab w:val="left" w:pos="317"/>
              </w:tabs>
              <w:spacing w:after="120"/>
              <w:ind w:hanging="438"/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</w:pPr>
            <w:r w:rsidRPr="004372E4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Select Auditor for 20</w:t>
            </w:r>
            <w:r w:rsidR="00136B50" w:rsidRPr="004372E4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2</w:t>
            </w:r>
            <w:r w:rsidR="001B6BA3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4</w:t>
            </w:r>
            <w:r w:rsidRPr="004372E4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/</w:t>
            </w:r>
            <w:r w:rsidR="00136B50" w:rsidRPr="004372E4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2</w:t>
            </w:r>
            <w:r w:rsidR="001B6BA3"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  <w:t>5</w:t>
            </w:r>
          </w:p>
        </w:tc>
      </w:tr>
      <w:tr w:rsidR="0002400A" w:rsidRPr="00FD5AEC" w14:paraId="59A8A070" w14:textId="77777777" w:rsidTr="00DC1EA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729A" w14:textId="305C9C04" w:rsidR="0002400A" w:rsidRPr="00C35482" w:rsidRDefault="001927AA" w:rsidP="00C35482">
            <w:pPr>
              <w:tabs>
                <w:tab w:val="left" w:pos="0"/>
              </w:tabs>
              <w:spacing w:before="120" w:after="120"/>
              <w:jc w:val="both"/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1</w:t>
            </w:r>
            <w:r w:rsidR="001B6BA3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0</w:t>
            </w: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:</w:t>
            </w:r>
            <w:r w:rsidR="001B6BA3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30</w:t>
            </w:r>
            <w:r w:rsidR="004F51EB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a</w:t>
            </w: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m</w:t>
            </w:r>
          </w:p>
        </w:tc>
        <w:tc>
          <w:tcPr>
            <w:tcW w:w="9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25E4E" w14:textId="08BC1A30" w:rsidR="00C35482" w:rsidRPr="00C35482" w:rsidRDefault="001B6BA3" w:rsidP="009F2A30">
            <w:pPr>
              <w:numPr>
                <w:ilvl w:val="0"/>
                <w:numId w:val="14"/>
              </w:numPr>
              <w:tabs>
                <w:tab w:val="left" w:pos="317"/>
              </w:tabs>
              <w:spacing w:before="120" w:after="120"/>
              <w:ind w:left="595" w:hanging="357"/>
              <w:rPr>
                <w:rFonts w:ascii="Calibri Light" w:eastAsia="Times New Roman" w:hAnsi="Calibri Light" w:cs="Arial"/>
                <w:bCs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  <w:t xml:space="preserve">Draft </w:t>
            </w:r>
            <w:r w:rsidR="00356BA3" w:rsidRPr="00C35482"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  <w:t xml:space="preserve">Annual Review </w:t>
            </w:r>
          </w:p>
        </w:tc>
      </w:tr>
      <w:tr w:rsidR="00535AFB" w:rsidRPr="00FD5AEC" w14:paraId="3CC7A603" w14:textId="77777777" w:rsidTr="00DC1EA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8735" w14:textId="1677CA1F" w:rsidR="00535AFB" w:rsidRDefault="00535AFB" w:rsidP="00C35482">
            <w:pPr>
              <w:tabs>
                <w:tab w:val="left" w:pos="0"/>
              </w:tabs>
              <w:spacing w:before="120" w:after="120"/>
              <w:jc w:val="both"/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1</w:t>
            </w:r>
            <w:r w:rsidR="001B6BA3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0</w:t>
            </w: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:</w:t>
            </w:r>
            <w:r w:rsidR="001B6BA3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40am</w:t>
            </w:r>
            <w:r w:rsidR="003D05E0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 xml:space="preserve"> </w:t>
            </w:r>
          </w:p>
        </w:tc>
        <w:tc>
          <w:tcPr>
            <w:tcW w:w="9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EEA1A" w14:textId="3CA53570" w:rsidR="00535AFB" w:rsidRPr="00C35482" w:rsidRDefault="003D05E0" w:rsidP="009F2A30">
            <w:pPr>
              <w:numPr>
                <w:ilvl w:val="0"/>
                <w:numId w:val="14"/>
              </w:numPr>
              <w:tabs>
                <w:tab w:val="left" w:pos="317"/>
              </w:tabs>
              <w:spacing w:before="120" w:after="120"/>
              <w:ind w:left="595" w:hanging="357"/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  <w:t xml:space="preserve">Annual Priorities </w:t>
            </w:r>
            <w:r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  <w:t xml:space="preserve">For endorsement </w:t>
            </w:r>
          </w:p>
        </w:tc>
      </w:tr>
      <w:tr w:rsidR="009A21BB" w:rsidRPr="00FD5AEC" w14:paraId="5716DAD8" w14:textId="77777777" w:rsidTr="00DC1EA7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6FFD" w14:textId="3B711807" w:rsidR="009A21BB" w:rsidRPr="00FD5AEC" w:rsidRDefault="005E35C9" w:rsidP="006402AE">
            <w:pPr>
              <w:tabs>
                <w:tab w:val="left" w:pos="0"/>
              </w:tabs>
              <w:spacing w:before="120" w:after="120"/>
              <w:jc w:val="both"/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1</w:t>
            </w:r>
            <w:r w:rsidR="00511BA1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0</w:t>
            </w: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:</w:t>
            </w:r>
            <w:r w:rsidR="00511BA1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5</w:t>
            </w:r>
            <w:r w:rsidR="001418E6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0</w:t>
            </w:r>
            <w:r w:rsidR="00511BA1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a</w:t>
            </w: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m</w:t>
            </w:r>
          </w:p>
        </w:tc>
        <w:tc>
          <w:tcPr>
            <w:tcW w:w="9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0291A" w14:textId="77777777" w:rsidR="009A21BB" w:rsidRDefault="76E16299" w:rsidP="76E16299">
            <w:pPr>
              <w:numPr>
                <w:ilvl w:val="0"/>
                <w:numId w:val="14"/>
              </w:numPr>
              <w:tabs>
                <w:tab w:val="left" w:pos="317"/>
              </w:tabs>
              <w:spacing w:before="120" w:after="120"/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</w:pPr>
            <w:r w:rsidRPr="76E16299">
              <w:rPr>
                <w:rFonts w:ascii="Calibri Light" w:eastAsia="Times New Roman" w:hAnsi="Calibri Light" w:cs="Arial"/>
                <w:b/>
                <w:bCs/>
                <w:color w:val="auto"/>
                <w:sz w:val="22"/>
                <w:lang w:val="en-AU"/>
              </w:rPr>
              <w:t>Other Business</w:t>
            </w:r>
          </w:p>
          <w:p w14:paraId="0FE3777F" w14:textId="77777777" w:rsidR="003B69BC" w:rsidRDefault="003B69BC" w:rsidP="00595A6C">
            <w:pPr>
              <w:numPr>
                <w:ilvl w:val="0"/>
                <w:numId w:val="15"/>
              </w:numPr>
              <w:tabs>
                <w:tab w:val="left" w:pos="317"/>
              </w:tabs>
              <w:spacing w:after="120"/>
              <w:jc w:val="both"/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  <w:t>Director Fees</w:t>
            </w:r>
          </w:p>
          <w:p w14:paraId="3A2AB17A" w14:textId="27FB0577" w:rsidR="0047456A" w:rsidRDefault="0047456A" w:rsidP="00595A6C">
            <w:pPr>
              <w:numPr>
                <w:ilvl w:val="0"/>
                <w:numId w:val="15"/>
              </w:numPr>
              <w:tabs>
                <w:tab w:val="left" w:pos="317"/>
              </w:tabs>
              <w:spacing w:after="120"/>
              <w:jc w:val="both"/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  <w:t xml:space="preserve">Travel allowance policy </w:t>
            </w:r>
          </w:p>
          <w:p w14:paraId="54D640E8" w14:textId="2F2C1FB8" w:rsidR="005A3597" w:rsidRDefault="00EB4C07" w:rsidP="00595A6C">
            <w:pPr>
              <w:numPr>
                <w:ilvl w:val="0"/>
                <w:numId w:val="15"/>
              </w:numPr>
              <w:tabs>
                <w:tab w:val="left" w:pos="317"/>
              </w:tabs>
              <w:spacing w:after="120"/>
              <w:jc w:val="both"/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  <w:t xml:space="preserve">Community Director </w:t>
            </w:r>
            <w:r w:rsidR="005A3597"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  <w:t xml:space="preserve"> </w:t>
            </w:r>
          </w:p>
          <w:p w14:paraId="29F92BED" w14:textId="3426B81D" w:rsidR="00595A6C" w:rsidRPr="00595A6C" w:rsidRDefault="000103E6" w:rsidP="00595A6C">
            <w:pPr>
              <w:numPr>
                <w:ilvl w:val="0"/>
                <w:numId w:val="15"/>
              </w:numPr>
              <w:tabs>
                <w:tab w:val="left" w:pos="317"/>
              </w:tabs>
              <w:spacing w:after="120"/>
              <w:jc w:val="both"/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</w:pPr>
            <w:r w:rsidRPr="000103E6"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  <w:t>Nomination of chair</w:t>
            </w:r>
            <w:r w:rsidR="009227B9"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  <w:t xml:space="preserve"> / co-chair</w:t>
            </w:r>
            <w:r w:rsidRPr="000103E6"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  <w:t xml:space="preserve"> for 202</w:t>
            </w:r>
            <w:r w:rsidR="00EB4C07">
              <w:rPr>
                <w:rFonts w:ascii="Calibri Light" w:eastAsia="Times New Roman" w:hAnsi="Calibri Light" w:cs="Arial"/>
                <w:color w:val="auto"/>
                <w:sz w:val="22"/>
                <w:lang w:val="en-AU"/>
              </w:rPr>
              <w:t>5</w:t>
            </w:r>
          </w:p>
        </w:tc>
      </w:tr>
      <w:tr w:rsidR="009A21BB" w:rsidRPr="00FD5AEC" w14:paraId="5C692007" w14:textId="77777777" w:rsidTr="00DC1EA7">
        <w:trPr>
          <w:trHeight w:val="416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6FB4" w14:textId="7EEBCCF2" w:rsidR="009A21BB" w:rsidRPr="00FD5AEC" w:rsidRDefault="00511BA1" w:rsidP="009A21BB">
            <w:pPr>
              <w:tabs>
                <w:tab w:val="left" w:pos="0"/>
              </w:tabs>
              <w:spacing w:before="120" w:after="120"/>
              <w:jc w:val="both"/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</w:pPr>
            <w:r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11:00am</w:t>
            </w:r>
          </w:p>
        </w:tc>
        <w:tc>
          <w:tcPr>
            <w:tcW w:w="9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82110" w14:textId="77777777" w:rsidR="009A21BB" w:rsidRPr="00FD5AEC" w:rsidRDefault="009A21BB" w:rsidP="009A21BB">
            <w:pPr>
              <w:tabs>
                <w:tab w:val="left" w:pos="317"/>
              </w:tabs>
              <w:jc w:val="both"/>
              <w:rPr>
                <w:rFonts w:ascii="Calibri Light" w:eastAsia="Times New Roman" w:hAnsi="Calibri Light" w:cs="Helvetica"/>
                <w:b/>
                <w:color w:val="auto"/>
                <w:sz w:val="22"/>
                <w:lang w:val="en-AU" w:eastAsia="en-AU"/>
              </w:rPr>
            </w:pPr>
            <w:r w:rsidRPr="00FD5AEC">
              <w:rPr>
                <w:rFonts w:ascii="Calibri Light" w:eastAsia="Times New Roman" w:hAnsi="Calibri Light" w:cs="Arial"/>
                <w:b/>
                <w:color w:val="auto"/>
                <w:sz w:val="22"/>
                <w:lang w:val="en-AU"/>
              </w:rPr>
              <w:t>AGM Close</w:t>
            </w:r>
          </w:p>
        </w:tc>
      </w:tr>
    </w:tbl>
    <w:p w14:paraId="0652B6B6" w14:textId="39BCEA94" w:rsidR="001E09AB" w:rsidRDefault="001E09AB" w:rsidP="001E09AB">
      <w:pPr>
        <w:tabs>
          <w:tab w:val="left" w:pos="1032"/>
        </w:tabs>
        <w:rPr>
          <w:rFonts w:ascii="Calibri Light" w:hAnsi="Calibri Light"/>
          <w:sz w:val="22"/>
        </w:rPr>
      </w:pPr>
    </w:p>
    <w:sectPr w:rsidR="001E09AB" w:rsidSect="001E09AB">
      <w:head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14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4DD24" w14:textId="77777777" w:rsidR="00EF6D82" w:rsidRDefault="00EF6D82">
      <w:r>
        <w:separator/>
      </w:r>
    </w:p>
  </w:endnote>
  <w:endnote w:type="continuationSeparator" w:id="0">
    <w:p w14:paraId="68793517" w14:textId="77777777" w:rsidR="00EF6D82" w:rsidRDefault="00EF6D82">
      <w:r>
        <w:continuationSeparator/>
      </w:r>
    </w:p>
  </w:endnote>
  <w:endnote w:type="continuationNotice" w:id="1">
    <w:p w14:paraId="6F72E532" w14:textId="77777777" w:rsidR="00EF6D82" w:rsidRDefault="00EF6D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23AB3" w14:textId="77777777" w:rsidR="005808F3" w:rsidRPr="005808F3" w:rsidRDefault="005808F3" w:rsidP="005808F3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0" locked="0" layoutInCell="1" allowOverlap="1" wp14:anchorId="1E67906F" wp14:editId="061CBC0F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914400" cy="770255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M 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176734BD" wp14:editId="6D5EED5B">
          <wp:simplePos x="0" y="0"/>
          <wp:positionH relativeFrom="column">
            <wp:posOffset>0</wp:posOffset>
          </wp:positionH>
          <wp:positionV relativeFrom="paragraph">
            <wp:posOffset>114935</wp:posOffset>
          </wp:positionV>
          <wp:extent cx="1600200" cy="571500"/>
          <wp:effectExtent l="0" t="0" r="0" b="1270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tg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558D7B" w14:textId="77777777" w:rsidR="00EF6D82" w:rsidRDefault="00EF6D82">
      <w:r>
        <w:separator/>
      </w:r>
    </w:p>
  </w:footnote>
  <w:footnote w:type="continuationSeparator" w:id="0">
    <w:p w14:paraId="61AEF533" w14:textId="77777777" w:rsidR="00EF6D82" w:rsidRDefault="00EF6D82">
      <w:r>
        <w:continuationSeparator/>
      </w:r>
    </w:p>
  </w:footnote>
  <w:footnote w:type="continuationNotice" w:id="1">
    <w:p w14:paraId="2688536A" w14:textId="77777777" w:rsidR="00EF6D82" w:rsidRDefault="00EF6D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AE0E9" w14:textId="52B731E7" w:rsidR="00C72377" w:rsidRDefault="00C64EE3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B54C73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493"/>
      <w:gridCol w:w="5493"/>
    </w:tblGrid>
    <w:tr w:rsidR="00C72377" w:rsidRPr="005808F3" w14:paraId="08B5AB18" w14:textId="77777777">
      <w:tc>
        <w:tcPr>
          <w:tcW w:w="5493" w:type="dxa"/>
        </w:tcPr>
        <w:p w14:paraId="3E73938D" w14:textId="77777777" w:rsidR="00C72377" w:rsidRDefault="005808F3">
          <w:r>
            <w:rPr>
              <w:noProof/>
              <w:lang w:val="en-AU" w:eastAsia="en-AU"/>
            </w:rPr>
            <w:drawing>
              <wp:inline distT="0" distB="0" distL="0" distR="0" wp14:anchorId="7FCB69F1" wp14:editId="39AC3484">
                <wp:extent cx="3350895" cy="1077595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-Trust-Logo-transparent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0895" cy="107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</w:tcPr>
        <w:p w14:paraId="72F05339" w14:textId="412B1542" w:rsidR="00C72377" w:rsidRPr="005808F3" w:rsidRDefault="00884B8D" w:rsidP="00884B8D">
          <w:pPr>
            <w:pStyle w:val="ContactInformation"/>
            <w:tabs>
              <w:tab w:val="left" w:pos="3870"/>
            </w:tabs>
            <w:jc w:val="left"/>
            <w:rPr>
              <w:color w:val="447DF9"/>
            </w:rPr>
          </w:pPr>
          <w:r>
            <w:rPr>
              <w:color w:val="447DF9"/>
            </w:rPr>
            <w:t xml:space="preserve">                                                    </w:t>
          </w:r>
          <w:r w:rsidRPr="001B3085">
            <w:rPr>
              <w:rFonts w:asciiTheme="majorHAnsi" w:hAnsiTheme="majorHAnsi" w:cs="Arial"/>
              <w:b/>
              <w:color w:val="447DF9"/>
              <w:sz w:val="72"/>
              <w:szCs w:val="72"/>
            </w:rPr>
            <w:t>AGENDA</w:t>
          </w:r>
        </w:p>
      </w:tc>
    </w:tr>
  </w:tbl>
  <w:p w14:paraId="3C717516" w14:textId="462D7F40" w:rsidR="00C72377" w:rsidRDefault="00C723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506F6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B0D1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56246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1D2929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A2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DAA9E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D66A2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9C432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524B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F3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A644CAF"/>
    <w:multiLevelType w:val="hybridMultilevel"/>
    <w:tmpl w:val="4FAE49C8"/>
    <w:lvl w:ilvl="0" w:tplc="0C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" w15:restartNumberingAfterBreak="0">
    <w:nsid w:val="0EA21DFB"/>
    <w:multiLevelType w:val="multilevel"/>
    <w:tmpl w:val="7D7EAA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1E944A0F"/>
    <w:multiLevelType w:val="hybridMultilevel"/>
    <w:tmpl w:val="F0D6F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033FF"/>
    <w:multiLevelType w:val="hybridMultilevel"/>
    <w:tmpl w:val="0E320C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D2349"/>
    <w:multiLevelType w:val="multilevel"/>
    <w:tmpl w:val="66EE38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6" w15:restartNumberingAfterBreak="0">
    <w:nsid w:val="7E473F20"/>
    <w:multiLevelType w:val="multilevel"/>
    <w:tmpl w:val="962EDA72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7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8" w:hanging="1800"/>
      </w:pPr>
      <w:rPr>
        <w:rFonts w:hint="default"/>
      </w:rPr>
    </w:lvl>
  </w:abstractNum>
  <w:num w:numId="1" w16cid:durableId="570120193">
    <w:abstractNumId w:val="9"/>
  </w:num>
  <w:num w:numId="2" w16cid:durableId="501167332">
    <w:abstractNumId w:val="7"/>
  </w:num>
  <w:num w:numId="3" w16cid:durableId="1736008843">
    <w:abstractNumId w:val="6"/>
  </w:num>
  <w:num w:numId="4" w16cid:durableId="583875448">
    <w:abstractNumId w:val="5"/>
  </w:num>
  <w:num w:numId="5" w16cid:durableId="1419985242">
    <w:abstractNumId w:val="4"/>
  </w:num>
  <w:num w:numId="6" w16cid:durableId="101806752">
    <w:abstractNumId w:val="8"/>
  </w:num>
  <w:num w:numId="7" w16cid:durableId="1145589986">
    <w:abstractNumId w:val="3"/>
  </w:num>
  <w:num w:numId="8" w16cid:durableId="1220050542">
    <w:abstractNumId w:val="2"/>
  </w:num>
  <w:num w:numId="9" w16cid:durableId="1549219254">
    <w:abstractNumId w:val="1"/>
  </w:num>
  <w:num w:numId="10" w16cid:durableId="630018209">
    <w:abstractNumId w:val="0"/>
  </w:num>
  <w:num w:numId="11" w16cid:durableId="988242043">
    <w:abstractNumId w:val="12"/>
  </w:num>
  <w:num w:numId="12" w16cid:durableId="1682008253">
    <w:abstractNumId w:val="14"/>
  </w:num>
  <w:num w:numId="13" w16cid:durableId="1489402339">
    <w:abstractNumId w:val="10"/>
  </w:num>
  <w:num w:numId="14" w16cid:durableId="1977252343">
    <w:abstractNumId w:val="16"/>
  </w:num>
  <w:num w:numId="15" w16cid:durableId="220336247">
    <w:abstractNumId w:val="11"/>
  </w:num>
  <w:num w:numId="16" w16cid:durableId="749740327">
    <w:abstractNumId w:val="13"/>
  </w:num>
  <w:num w:numId="17" w16cid:durableId="19855476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Type w:val="letter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808F3"/>
    <w:rsid w:val="000103E6"/>
    <w:rsid w:val="00014E7F"/>
    <w:rsid w:val="00015FA5"/>
    <w:rsid w:val="0002400A"/>
    <w:rsid w:val="00032272"/>
    <w:rsid w:val="000340ED"/>
    <w:rsid w:val="0004568B"/>
    <w:rsid w:val="00061BC2"/>
    <w:rsid w:val="0007624F"/>
    <w:rsid w:val="00092C4C"/>
    <w:rsid w:val="000D6DDB"/>
    <w:rsid w:val="000E54AA"/>
    <w:rsid w:val="000F3E53"/>
    <w:rsid w:val="001119F5"/>
    <w:rsid w:val="001278C6"/>
    <w:rsid w:val="00131097"/>
    <w:rsid w:val="00136B50"/>
    <w:rsid w:val="001418E6"/>
    <w:rsid w:val="0014679F"/>
    <w:rsid w:val="00161B1D"/>
    <w:rsid w:val="00181BA4"/>
    <w:rsid w:val="0018299A"/>
    <w:rsid w:val="001927AA"/>
    <w:rsid w:val="00193A46"/>
    <w:rsid w:val="001A6875"/>
    <w:rsid w:val="001B6BA3"/>
    <w:rsid w:val="001D3213"/>
    <w:rsid w:val="001D72AA"/>
    <w:rsid w:val="001E09AB"/>
    <w:rsid w:val="001F66D0"/>
    <w:rsid w:val="00203A87"/>
    <w:rsid w:val="00206241"/>
    <w:rsid w:val="0020647F"/>
    <w:rsid w:val="00216242"/>
    <w:rsid w:val="00241232"/>
    <w:rsid w:val="002472A8"/>
    <w:rsid w:val="0025251B"/>
    <w:rsid w:val="002543D2"/>
    <w:rsid w:val="002648E3"/>
    <w:rsid w:val="002A30C7"/>
    <w:rsid w:val="002C1D55"/>
    <w:rsid w:val="002C1E84"/>
    <w:rsid w:val="00356BA3"/>
    <w:rsid w:val="00385D5C"/>
    <w:rsid w:val="003A1722"/>
    <w:rsid w:val="003B69BC"/>
    <w:rsid w:val="003C3AB7"/>
    <w:rsid w:val="003D05E0"/>
    <w:rsid w:val="003E7056"/>
    <w:rsid w:val="0041638D"/>
    <w:rsid w:val="00430131"/>
    <w:rsid w:val="004372E4"/>
    <w:rsid w:val="00441D81"/>
    <w:rsid w:val="004454B2"/>
    <w:rsid w:val="0045251A"/>
    <w:rsid w:val="00473838"/>
    <w:rsid w:val="0047456A"/>
    <w:rsid w:val="00482D47"/>
    <w:rsid w:val="00492513"/>
    <w:rsid w:val="004B7673"/>
    <w:rsid w:val="004C5866"/>
    <w:rsid w:val="004D064D"/>
    <w:rsid w:val="004E37F6"/>
    <w:rsid w:val="004F51EB"/>
    <w:rsid w:val="00511BA1"/>
    <w:rsid w:val="00534610"/>
    <w:rsid w:val="00535AFB"/>
    <w:rsid w:val="0057027D"/>
    <w:rsid w:val="005808F3"/>
    <w:rsid w:val="00595A6C"/>
    <w:rsid w:val="005A3597"/>
    <w:rsid w:val="005B37C6"/>
    <w:rsid w:val="005D6A73"/>
    <w:rsid w:val="005E35C9"/>
    <w:rsid w:val="005F0873"/>
    <w:rsid w:val="005F0F84"/>
    <w:rsid w:val="00614B76"/>
    <w:rsid w:val="00626688"/>
    <w:rsid w:val="006375C2"/>
    <w:rsid w:val="006402AE"/>
    <w:rsid w:val="00641789"/>
    <w:rsid w:val="00642A71"/>
    <w:rsid w:val="00681C5F"/>
    <w:rsid w:val="006862BE"/>
    <w:rsid w:val="00692238"/>
    <w:rsid w:val="006A4B31"/>
    <w:rsid w:val="006F06A8"/>
    <w:rsid w:val="006F164D"/>
    <w:rsid w:val="00715911"/>
    <w:rsid w:val="007375F6"/>
    <w:rsid w:val="007477C9"/>
    <w:rsid w:val="007512CA"/>
    <w:rsid w:val="007A11A1"/>
    <w:rsid w:val="007A1F59"/>
    <w:rsid w:val="007B7AE0"/>
    <w:rsid w:val="00805320"/>
    <w:rsid w:val="00861AD0"/>
    <w:rsid w:val="0086459F"/>
    <w:rsid w:val="00884B2A"/>
    <w:rsid w:val="00884B8D"/>
    <w:rsid w:val="008A1510"/>
    <w:rsid w:val="008A5E27"/>
    <w:rsid w:val="008D119A"/>
    <w:rsid w:val="008F042D"/>
    <w:rsid w:val="008F0E5B"/>
    <w:rsid w:val="009227B9"/>
    <w:rsid w:val="00941218"/>
    <w:rsid w:val="009A21BB"/>
    <w:rsid w:val="009F2A30"/>
    <w:rsid w:val="00A21F76"/>
    <w:rsid w:val="00A546FD"/>
    <w:rsid w:val="00A64732"/>
    <w:rsid w:val="00A776D0"/>
    <w:rsid w:val="00AA2739"/>
    <w:rsid w:val="00AC39C4"/>
    <w:rsid w:val="00AE0B0C"/>
    <w:rsid w:val="00AF20FF"/>
    <w:rsid w:val="00B037D6"/>
    <w:rsid w:val="00B201C7"/>
    <w:rsid w:val="00B34F98"/>
    <w:rsid w:val="00B45C74"/>
    <w:rsid w:val="00B50167"/>
    <w:rsid w:val="00B51765"/>
    <w:rsid w:val="00B54C73"/>
    <w:rsid w:val="00B723F7"/>
    <w:rsid w:val="00B82EE3"/>
    <w:rsid w:val="00B953D0"/>
    <w:rsid w:val="00BA7218"/>
    <w:rsid w:val="00BC0682"/>
    <w:rsid w:val="00BF0AD5"/>
    <w:rsid w:val="00BF0E35"/>
    <w:rsid w:val="00BF2D2F"/>
    <w:rsid w:val="00C03D9B"/>
    <w:rsid w:val="00C12A85"/>
    <w:rsid w:val="00C2394B"/>
    <w:rsid w:val="00C26E99"/>
    <w:rsid w:val="00C35482"/>
    <w:rsid w:val="00C64EE3"/>
    <w:rsid w:val="00C72377"/>
    <w:rsid w:val="00C733E9"/>
    <w:rsid w:val="00C74AE7"/>
    <w:rsid w:val="00CB2F27"/>
    <w:rsid w:val="00CC1E32"/>
    <w:rsid w:val="00CE1652"/>
    <w:rsid w:val="00CE7D44"/>
    <w:rsid w:val="00CF4D0E"/>
    <w:rsid w:val="00D1353D"/>
    <w:rsid w:val="00D13DCA"/>
    <w:rsid w:val="00D46499"/>
    <w:rsid w:val="00D65C72"/>
    <w:rsid w:val="00D85A3C"/>
    <w:rsid w:val="00DC1EA7"/>
    <w:rsid w:val="00DD29EA"/>
    <w:rsid w:val="00DD52AD"/>
    <w:rsid w:val="00E139CF"/>
    <w:rsid w:val="00E276C4"/>
    <w:rsid w:val="00E51B2D"/>
    <w:rsid w:val="00E67298"/>
    <w:rsid w:val="00E96090"/>
    <w:rsid w:val="00E97032"/>
    <w:rsid w:val="00EB1748"/>
    <w:rsid w:val="00EB4C07"/>
    <w:rsid w:val="00EC6785"/>
    <w:rsid w:val="00EF6D82"/>
    <w:rsid w:val="00F329FF"/>
    <w:rsid w:val="00F722D9"/>
    <w:rsid w:val="00F8451E"/>
    <w:rsid w:val="00FB4781"/>
    <w:rsid w:val="00FB6613"/>
    <w:rsid w:val="00FD0007"/>
    <w:rsid w:val="00FD5AEC"/>
    <w:rsid w:val="00FE4EF9"/>
    <w:rsid w:val="00FF2860"/>
    <w:rsid w:val="3BC1C1E3"/>
    <w:rsid w:val="76E16299"/>
    <w:rsid w:val="7FBD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ECC3E1"/>
  <w15:docId w15:val="{E05487BE-6BBF-4C75-BDB6-E01A165D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Plain Table 1" w:uiPriority="99"/>
    <w:lsdException w:name="Plain Table 2" w:uiPriority="99"/>
    <w:lsdException w:name="Plain Table 3" w:uiPriority="99"/>
    <w:lsdException w:name="Plain Table 4" w:uiPriority="99"/>
    <w:lsdException w:name="Plain Table 5" w:uiPriority="99"/>
    <w:lsdException w:name="Grid Table Light" w:uiPriority="99"/>
    <w:lsdException w:name="Grid Table 1 Light" w:uiPriority="99"/>
    <w:lsdException w:name="Grid Table 2" w:uiPriority="99"/>
    <w:lsdException w:name="Grid Table 3" w:uiPriority="9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72377"/>
    <w:rPr>
      <w:color w:val="404040" w:themeColor="text1" w:themeTint="BF"/>
      <w:sz w:val="19"/>
    </w:rPr>
  </w:style>
  <w:style w:type="paragraph" w:styleId="Heading1">
    <w:name w:val="heading 1"/>
    <w:basedOn w:val="Normal"/>
    <w:next w:val="Normal"/>
    <w:link w:val="Heading1Char"/>
    <w:qFormat/>
    <w:rsid w:val="00C7237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723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723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C598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7237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C598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7237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62C4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7237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62C4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7237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7237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7237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72377"/>
    <w:pPr>
      <w:spacing w:after="560"/>
      <w:ind w:right="144"/>
      <w:jc w:val="right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rsid w:val="00C72377"/>
    <w:rPr>
      <w:color w:val="404040" w:themeColor="text1" w:themeTint="BF"/>
      <w:sz w:val="20"/>
      <w:szCs w:val="24"/>
    </w:rPr>
  </w:style>
  <w:style w:type="paragraph" w:customStyle="1" w:styleId="Organization">
    <w:name w:val="Organization"/>
    <w:basedOn w:val="Normal"/>
    <w:rsid w:val="00C72377"/>
    <w:pPr>
      <w:jc w:val="right"/>
    </w:pPr>
    <w:rPr>
      <w:rFonts w:asciiTheme="majorHAnsi" w:eastAsiaTheme="majorEastAsia" w:hAnsiTheme="majorHAnsi" w:cstheme="majorBidi"/>
      <w:color w:val="38ABED" w:themeColor="background2"/>
      <w:sz w:val="36"/>
    </w:rPr>
  </w:style>
  <w:style w:type="paragraph" w:customStyle="1" w:styleId="ContactInformation">
    <w:name w:val="Contact Information"/>
    <w:basedOn w:val="Normal"/>
    <w:rsid w:val="00C72377"/>
    <w:pPr>
      <w:spacing w:before="40" w:line="220" w:lineRule="atLeast"/>
      <w:jc w:val="right"/>
    </w:pPr>
    <w:rPr>
      <w:color w:val="38ABED" w:themeColor="background2"/>
      <w:sz w:val="16"/>
    </w:rPr>
  </w:style>
  <w:style w:type="paragraph" w:styleId="BodyText">
    <w:name w:val="Body Text"/>
    <w:basedOn w:val="Normal"/>
    <w:link w:val="BodyTextChar"/>
    <w:rsid w:val="00C72377"/>
    <w:pPr>
      <w:spacing w:before="19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C72377"/>
    <w:rPr>
      <w:color w:val="404040" w:themeColor="text1" w:themeTint="BF"/>
      <w:sz w:val="19"/>
      <w:szCs w:val="20"/>
    </w:rPr>
  </w:style>
  <w:style w:type="paragraph" w:customStyle="1" w:styleId="DateandRecipient">
    <w:name w:val="Date and Recipient"/>
    <w:basedOn w:val="Normal"/>
    <w:rsid w:val="00C72377"/>
    <w:pPr>
      <w:spacing w:before="600"/>
    </w:pPr>
  </w:style>
  <w:style w:type="paragraph" w:styleId="Signature">
    <w:name w:val="Signature"/>
    <w:basedOn w:val="Normal"/>
    <w:link w:val="SignatureChar"/>
    <w:rsid w:val="00C72377"/>
    <w:pPr>
      <w:spacing w:before="720"/>
    </w:pPr>
  </w:style>
  <w:style w:type="character" w:customStyle="1" w:styleId="SignatureChar">
    <w:name w:val="Signature Char"/>
    <w:basedOn w:val="DefaultParagraphFont"/>
    <w:link w:val="Signature"/>
    <w:rsid w:val="00C72377"/>
    <w:rPr>
      <w:color w:val="404040" w:themeColor="text1" w:themeTint="BF"/>
      <w:sz w:val="19"/>
    </w:rPr>
  </w:style>
  <w:style w:type="paragraph" w:styleId="BalloonText">
    <w:name w:val="Balloon Text"/>
    <w:basedOn w:val="Normal"/>
    <w:link w:val="BalloonText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72377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72377"/>
  </w:style>
  <w:style w:type="paragraph" w:styleId="BlockText">
    <w:name w:val="Block Text"/>
    <w:basedOn w:val="Normal"/>
    <w:semiHidden/>
    <w:unhideWhenUsed/>
    <w:rsid w:val="00C72377"/>
    <w:pPr>
      <w:pBdr>
        <w:top w:val="single" w:sz="2" w:space="10" w:color="0C5986" w:themeColor="accent1" w:shadow="1"/>
        <w:left w:val="single" w:sz="2" w:space="10" w:color="0C5986" w:themeColor="accent1" w:shadow="1"/>
        <w:bottom w:val="single" w:sz="2" w:space="10" w:color="0C5986" w:themeColor="accent1" w:shadow="1"/>
        <w:right w:val="single" w:sz="2" w:space="10" w:color="0C5986" w:themeColor="accent1" w:shadow="1"/>
      </w:pBdr>
      <w:ind w:left="1152" w:right="1152"/>
    </w:pPr>
    <w:rPr>
      <w:i/>
      <w:iCs/>
      <w:color w:val="0C5986" w:themeColor="accent1"/>
    </w:rPr>
  </w:style>
  <w:style w:type="paragraph" w:styleId="BodyText2">
    <w:name w:val="Body Text 2"/>
    <w:basedOn w:val="Normal"/>
    <w:link w:val="BodyText2Char"/>
    <w:semiHidden/>
    <w:unhideWhenUsed/>
    <w:rsid w:val="00C72377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C7237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72377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72377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C72377"/>
    <w:rPr>
      <w:color w:val="404040" w:themeColor="text1" w:themeTint="BF"/>
      <w:sz w:val="19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C72377"/>
    <w:rPr>
      <w:color w:val="404040" w:themeColor="text1" w:themeTint="BF"/>
      <w:sz w:val="19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72377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C72377"/>
    <w:rPr>
      <w:color w:val="404040" w:themeColor="text1" w:themeTint="BF"/>
      <w:sz w:val="19"/>
    </w:rPr>
  </w:style>
  <w:style w:type="paragraph" w:styleId="BodyTextIndent2">
    <w:name w:val="Body Text Indent 2"/>
    <w:basedOn w:val="Normal"/>
    <w:link w:val="BodyTextIndent2Char"/>
    <w:semiHidden/>
    <w:unhideWhenUsed/>
    <w:rsid w:val="00C7237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72377"/>
    <w:rPr>
      <w:color w:val="404040" w:themeColor="text1" w:themeTint="BF"/>
      <w:sz w:val="19"/>
    </w:rPr>
  </w:style>
  <w:style w:type="paragraph" w:styleId="BodyTextIndent3">
    <w:name w:val="Body Text Indent 3"/>
    <w:basedOn w:val="Normal"/>
    <w:link w:val="BodyTextIndent3Char"/>
    <w:semiHidden/>
    <w:unhideWhenUsed/>
    <w:rsid w:val="00C7237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72377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72377"/>
    <w:pPr>
      <w:spacing w:after="200"/>
    </w:pPr>
    <w:rPr>
      <w:b/>
      <w:bCs/>
      <w:color w:val="0C5986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6A4B31"/>
    <w:pPr>
      <w:spacing w:before="200"/>
    </w:pPr>
  </w:style>
  <w:style w:type="character" w:customStyle="1" w:styleId="ClosingChar">
    <w:name w:val="Closing Char"/>
    <w:basedOn w:val="DefaultParagraphFont"/>
    <w:link w:val="Closing"/>
    <w:rsid w:val="006A4B31"/>
    <w:rPr>
      <w:color w:val="404040" w:themeColor="text1" w:themeTint="BF"/>
      <w:sz w:val="19"/>
    </w:rPr>
  </w:style>
  <w:style w:type="paragraph" w:styleId="CommentText">
    <w:name w:val="annotation text"/>
    <w:basedOn w:val="Normal"/>
    <w:link w:val="CommentTextChar"/>
    <w:semiHidden/>
    <w:unhideWhenUsed/>
    <w:rsid w:val="00C723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72377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723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72377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C72377"/>
  </w:style>
  <w:style w:type="character" w:customStyle="1" w:styleId="DateChar">
    <w:name w:val="Date Char"/>
    <w:basedOn w:val="DefaultParagraphFont"/>
    <w:link w:val="Date"/>
    <w:semiHidden/>
    <w:rsid w:val="00C72377"/>
    <w:rPr>
      <w:color w:val="404040" w:themeColor="text1" w:themeTint="BF"/>
      <w:sz w:val="19"/>
    </w:rPr>
  </w:style>
  <w:style w:type="paragraph" w:styleId="DocumentMap">
    <w:name w:val="Document Map"/>
    <w:basedOn w:val="Normal"/>
    <w:link w:val="DocumentMap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C72377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C72377"/>
  </w:style>
  <w:style w:type="character" w:customStyle="1" w:styleId="E-mailSignatureChar">
    <w:name w:val="E-mail Signature Char"/>
    <w:basedOn w:val="DefaultParagraphFont"/>
    <w:link w:val="E-mailSignature"/>
    <w:semiHidden/>
    <w:rsid w:val="00C72377"/>
    <w:rPr>
      <w:color w:val="404040" w:themeColor="text1" w:themeTint="BF"/>
      <w:sz w:val="19"/>
    </w:rPr>
  </w:style>
  <w:style w:type="paragraph" w:styleId="EndnoteText">
    <w:name w:val="endnote text"/>
    <w:basedOn w:val="Normal"/>
    <w:link w:val="EndnoteTextChar"/>
    <w:semiHidden/>
    <w:unhideWhenUsed/>
    <w:rsid w:val="00C723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72377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C723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C72377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nhideWhenUsed/>
    <w:rsid w:val="00C723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72377"/>
    <w:rPr>
      <w:color w:val="404040" w:themeColor="text1" w:themeTint="BF"/>
      <w:sz w:val="19"/>
    </w:rPr>
  </w:style>
  <w:style w:type="paragraph" w:styleId="FootnoteText">
    <w:name w:val="footnote text"/>
    <w:basedOn w:val="Normal"/>
    <w:link w:val="FootnoteTextChar"/>
    <w:semiHidden/>
    <w:unhideWhenUsed/>
    <w:rsid w:val="00C7237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72377"/>
    <w:rPr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72377"/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72377"/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72377"/>
    <w:rPr>
      <w:rFonts w:asciiTheme="majorHAnsi" w:eastAsiaTheme="majorEastAsia" w:hAnsiTheme="majorHAnsi" w:cstheme="majorBidi"/>
      <w:b/>
      <w:bCs/>
      <w:color w:val="0C5986" w:themeColor="accent1"/>
      <w:sz w:val="19"/>
    </w:rPr>
  </w:style>
  <w:style w:type="character" w:customStyle="1" w:styleId="Heading4Char">
    <w:name w:val="Heading 4 Char"/>
    <w:basedOn w:val="DefaultParagraphFont"/>
    <w:link w:val="Heading4"/>
    <w:semiHidden/>
    <w:rsid w:val="00C72377"/>
    <w:rPr>
      <w:rFonts w:asciiTheme="majorHAnsi" w:eastAsiaTheme="majorEastAsia" w:hAnsiTheme="majorHAnsi" w:cstheme="majorBidi"/>
      <w:b/>
      <w:bCs/>
      <w:i/>
      <w:iCs/>
      <w:color w:val="0C5986" w:themeColor="accent1"/>
      <w:sz w:val="19"/>
    </w:rPr>
  </w:style>
  <w:style w:type="character" w:customStyle="1" w:styleId="Heading5Char">
    <w:name w:val="Heading 5 Char"/>
    <w:basedOn w:val="DefaultParagraphFont"/>
    <w:link w:val="Heading5"/>
    <w:semiHidden/>
    <w:rsid w:val="00C72377"/>
    <w:rPr>
      <w:rFonts w:asciiTheme="majorHAnsi" w:eastAsiaTheme="majorEastAsia" w:hAnsiTheme="majorHAnsi" w:cstheme="majorBidi"/>
      <w:color w:val="062C42" w:themeColor="accent1" w:themeShade="7F"/>
      <w:sz w:val="19"/>
    </w:rPr>
  </w:style>
  <w:style w:type="character" w:customStyle="1" w:styleId="Heading6Char">
    <w:name w:val="Heading 6 Char"/>
    <w:basedOn w:val="DefaultParagraphFont"/>
    <w:link w:val="Heading6"/>
    <w:semiHidden/>
    <w:rsid w:val="00C72377"/>
    <w:rPr>
      <w:rFonts w:asciiTheme="majorHAnsi" w:eastAsiaTheme="majorEastAsia" w:hAnsiTheme="majorHAnsi" w:cstheme="majorBidi"/>
      <w:i/>
      <w:iCs/>
      <w:color w:val="062C42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semiHidden/>
    <w:rsid w:val="00C72377"/>
    <w:rPr>
      <w:rFonts w:asciiTheme="majorHAnsi" w:eastAsiaTheme="majorEastAsia" w:hAnsiTheme="majorHAnsi" w:cstheme="majorBidi"/>
      <w:i/>
      <w:iCs/>
      <w:color w:val="404040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semiHidden/>
    <w:rsid w:val="00C7237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C723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72377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72377"/>
    <w:rPr>
      <w:i/>
      <w:iCs/>
      <w:color w:val="404040" w:themeColor="text1" w:themeTint="BF"/>
      <w:sz w:val="19"/>
    </w:rPr>
  </w:style>
  <w:style w:type="paragraph" w:styleId="HTMLPreformatted">
    <w:name w:val="HTML Preformatted"/>
    <w:basedOn w:val="Normal"/>
    <w:link w:val="HTMLPreformattedChar"/>
    <w:semiHidden/>
    <w:unhideWhenUsed/>
    <w:rsid w:val="00C7237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72377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72377"/>
    <w:pPr>
      <w:ind w:left="190" w:hanging="190"/>
    </w:pPr>
  </w:style>
  <w:style w:type="paragraph" w:styleId="Index2">
    <w:name w:val="index 2"/>
    <w:basedOn w:val="Normal"/>
    <w:next w:val="Normal"/>
    <w:autoRedefine/>
    <w:semiHidden/>
    <w:unhideWhenUsed/>
    <w:rsid w:val="00C72377"/>
    <w:pPr>
      <w:ind w:left="380" w:hanging="190"/>
    </w:pPr>
  </w:style>
  <w:style w:type="paragraph" w:styleId="Index3">
    <w:name w:val="index 3"/>
    <w:basedOn w:val="Normal"/>
    <w:next w:val="Normal"/>
    <w:autoRedefine/>
    <w:semiHidden/>
    <w:unhideWhenUsed/>
    <w:rsid w:val="00C72377"/>
    <w:pPr>
      <w:ind w:left="570" w:hanging="190"/>
    </w:pPr>
  </w:style>
  <w:style w:type="paragraph" w:styleId="Index4">
    <w:name w:val="index 4"/>
    <w:basedOn w:val="Normal"/>
    <w:next w:val="Normal"/>
    <w:autoRedefine/>
    <w:semiHidden/>
    <w:unhideWhenUsed/>
    <w:rsid w:val="00C72377"/>
    <w:pPr>
      <w:ind w:left="760" w:hanging="190"/>
    </w:pPr>
  </w:style>
  <w:style w:type="paragraph" w:styleId="Index5">
    <w:name w:val="index 5"/>
    <w:basedOn w:val="Normal"/>
    <w:next w:val="Normal"/>
    <w:autoRedefine/>
    <w:semiHidden/>
    <w:unhideWhenUsed/>
    <w:rsid w:val="00C72377"/>
    <w:pPr>
      <w:ind w:left="950" w:hanging="190"/>
    </w:pPr>
  </w:style>
  <w:style w:type="paragraph" w:styleId="Index6">
    <w:name w:val="index 6"/>
    <w:basedOn w:val="Normal"/>
    <w:next w:val="Normal"/>
    <w:autoRedefine/>
    <w:semiHidden/>
    <w:unhideWhenUsed/>
    <w:rsid w:val="00C72377"/>
    <w:pPr>
      <w:ind w:left="1140" w:hanging="190"/>
    </w:pPr>
  </w:style>
  <w:style w:type="paragraph" w:styleId="Index7">
    <w:name w:val="index 7"/>
    <w:basedOn w:val="Normal"/>
    <w:next w:val="Normal"/>
    <w:autoRedefine/>
    <w:semiHidden/>
    <w:unhideWhenUsed/>
    <w:rsid w:val="00C72377"/>
    <w:pPr>
      <w:ind w:left="1330" w:hanging="190"/>
    </w:pPr>
  </w:style>
  <w:style w:type="paragraph" w:styleId="Index8">
    <w:name w:val="index 8"/>
    <w:basedOn w:val="Normal"/>
    <w:next w:val="Normal"/>
    <w:autoRedefine/>
    <w:semiHidden/>
    <w:unhideWhenUsed/>
    <w:rsid w:val="00C72377"/>
    <w:pPr>
      <w:ind w:left="1520" w:hanging="190"/>
    </w:pPr>
  </w:style>
  <w:style w:type="paragraph" w:styleId="Index9">
    <w:name w:val="index 9"/>
    <w:basedOn w:val="Normal"/>
    <w:next w:val="Normal"/>
    <w:autoRedefine/>
    <w:semiHidden/>
    <w:unhideWhenUsed/>
    <w:rsid w:val="00C72377"/>
    <w:pPr>
      <w:ind w:left="1710" w:hanging="190"/>
    </w:pPr>
  </w:style>
  <w:style w:type="paragraph" w:styleId="IndexHeading">
    <w:name w:val="index heading"/>
    <w:basedOn w:val="Normal"/>
    <w:next w:val="Index1"/>
    <w:semiHidden/>
    <w:unhideWhenUsed/>
    <w:rsid w:val="00C72377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C72377"/>
    <w:pPr>
      <w:pBdr>
        <w:bottom w:val="single" w:sz="4" w:space="4" w:color="0C5986" w:themeColor="accent1"/>
      </w:pBdr>
      <w:spacing w:before="200" w:after="280"/>
      <w:ind w:left="936" w:right="936"/>
    </w:pPr>
    <w:rPr>
      <w:b/>
      <w:bCs/>
      <w:i/>
      <w:iCs/>
      <w:color w:val="0C5986" w:themeColor="accent1"/>
    </w:rPr>
  </w:style>
  <w:style w:type="character" w:customStyle="1" w:styleId="IntenseQuoteChar">
    <w:name w:val="Intense Quote Char"/>
    <w:basedOn w:val="DefaultParagraphFont"/>
    <w:link w:val="IntenseQuote"/>
    <w:rsid w:val="00C72377"/>
    <w:rPr>
      <w:b/>
      <w:bCs/>
      <w:i/>
      <w:iCs/>
      <w:color w:val="0C5986" w:themeColor="accent1"/>
      <w:sz w:val="19"/>
    </w:rPr>
  </w:style>
  <w:style w:type="paragraph" w:styleId="List">
    <w:name w:val="List"/>
    <w:basedOn w:val="Normal"/>
    <w:semiHidden/>
    <w:unhideWhenUsed/>
    <w:rsid w:val="00C72377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C72377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C72377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C72377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C72377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C72377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C72377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C72377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C72377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C72377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C72377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C72377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C72377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C72377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C72377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C72377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C72377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C72377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C72377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C72377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C72377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C723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C72377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723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C72377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qFormat/>
    <w:rsid w:val="00C72377"/>
    <w:rPr>
      <w:color w:val="404040" w:themeColor="text1" w:themeTint="BF"/>
      <w:sz w:val="19"/>
    </w:rPr>
  </w:style>
  <w:style w:type="paragraph" w:styleId="NormalWeb">
    <w:name w:val="Normal (Web)"/>
    <w:basedOn w:val="Normal"/>
    <w:semiHidden/>
    <w:unhideWhenUsed/>
    <w:rsid w:val="00C7237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C72377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C72377"/>
  </w:style>
  <w:style w:type="character" w:customStyle="1" w:styleId="NoteHeadingChar">
    <w:name w:val="Note Heading Char"/>
    <w:basedOn w:val="DefaultParagraphFont"/>
    <w:link w:val="NoteHeading"/>
    <w:semiHidden/>
    <w:rsid w:val="00C72377"/>
    <w:rPr>
      <w:color w:val="404040" w:themeColor="text1" w:themeTint="BF"/>
      <w:sz w:val="19"/>
    </w:rPr>
  </w:style>
  <w:style w:type="paragraph" w:styleId="PlainText">
    <w:name w:val="Plain Text"/>
    <w:basedOn w:val="Normal"/>
    <w:link w:val="PlainTextChar"/>
    <w:semiHidden/>
    <w:unhideWhenUsed/>
    <w:rsid w:val="00C7237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72377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7237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C72377"/>
    <w:rPr>
      <w:i/>
      <w:iCs/>
      <w:color w:val="000000" w:themeColor="text1"/>
      <w:sz w:val="19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72377"/>
  </w:style>
  <w:style w:type="character" w:customStyle="1" w:styleId="SalutationChar">
    <w:name w:val="Salutation Char"/>
    <w:basedOn w:val="DefaultParagraphFont"/>
    <w:link w:val="Salutation"/>
    <w:semiHidden/>
    <w:rsid w:val="00C72377"/>
    <w:rPr>
      <w:color w:val="404040" w:themeColor="text1" w:themeTint="BF"/>
      <w:sz w:val="19"/>
    </w:rPr>
  </w:style>
  <w:style w:type="paragraph" w:styleId="Subtitle">
    <w:name w:val="Subtitle"/>
    <w:basedOn w:val="Normal"/>
    <w:next w:val="Normal"/>
    <w:link w:val="SubtitleChar"/>
    <w:qFormat/>
    <w:rsid w:val="00C72377"/>
    <w:pPr>
      <w:numPr>
        <w:ilvl w:val="1"/>
      </w:numPr>
    </w:pPr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72377"/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72377"/>
    <w:pPr>
      <w:ind w:left="190" w:hanging="190"/>
    </w:pPr>
  </w:style>
  <w:style w:type="paragraph" w:styleId="TableofFigures">
    <w:name w:val="table of figures"/>
    <w:basedOn w:val="Normal"/>
    <w:next w:val="Normal"/>
    <w:semiHidden/>
    <w:unhideWhenUsed/>
    <w:rsid w:val="00C72377"/>
  </w:style>
  <w:style w:type="paragraph" w:styleId="Title">
    <w:name w:val="Title"/>
    <w:basedOn w:val="Normal"/>
    <w:next w:val="Normal"/>
    <w:link w:val="TitleChar"/>
    <w:qFormat/>
    <w:rsid w:val="00C72377"/>
    <w:pPr>
      <w:pBdr>
        <w:bottom w:val="single" w:sz="8" w:space="4" w:color="0C5986" w:themeColor="accent1"/>
      </w:pBdr>
      <w:spacing w:after="300"/>
      <w:contextualSpacing/>
    </w:pPr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72377"/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7237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72377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72377"/>
    <w:pPr>
      <w:spacing w:after="100"/>
      <w:ind w:left="190"/>
    </w:pPr>
  </w:style>
  <w:style w:type="paragraph" w:styleId="TOC3">
    <w:name w:val="toc 3"/>
    <w:basedOn w:val="Normal"/>
    <w:next w:val="Normal"/>
    <w:autoRedefine/>
    <w:semiHidden/>
    <w:unhideWhenUsed/>
    <w:rsid w:val="00C72377"/>
    <w:pPr>
      <w:spacing w:after="100"/>
      <w:ind w:left="380"/>
    </w:pPr>
  </w:style>
  <w:style w:type="paragraph" w:styleId="TOC4">
    <w:name w:val="toc 4"/>
    <w:basedOn w:val="Normal"/>
    <w:next w:val="Normal"/>
    <w:autoRedefine/>
    <w:semiHidden/>
    <w:unhideWhenUsed/>
    <w:rsid w:val="00C72377"/>
    <w:pPr>
      <w:spacing w:after="100"/>
      <w:ind w:left="570"/>
    </w:pPr>
  </w:style>
  <w:style w:type="paragraph" w:styleId="TOC5">
    <w:name w:val="toc 5"/>
    <w:basedOn w:val="Normal"/>
    <w:next w:val="Normal"/>
    <w:autoRedefine/>
    <w:semiHidden/>
    <w:unhideWhenUsed/>
    <w:rsid w:val="00C72377"/>
    <w:pPr>
      <w:spacing w:after="100"/>
      <w:ind w:left="760"/>
    </w:pPr>
  </w:style>
  <w:style w:type="paragraph" w:styleId="TOC6">
    <w:name w:val="toc 6"/>
    <w:basedOn w:val="Normal"/>
    <w:next w:val="Normal"/>
    <w:autoRedefine/>
    <w:semiHidden/>
    <w:unhideWhenUsed/>
    <w:rsid w:val="00C72377"/>
    <w:pPr>
      <w:spacing w:after="100"/>
      <w:ind w:left="950"/>
    </w:pPr>
  </w:style>
  <w:style w:type="paragraph" w:styleId="TOC7">
    <w:name w:val="toc 7"/>
    <w:basedOn w:val="Normal"/>
    <w:next w:val="Normal"/>
    <w:autoRedefine/>
    <w:semiHidden/>
    <w:unhideWhenUsed/>
    <w:rsid w:val="00C72377"/>
    <w:pPr>
      <w:spacing w:after="100"/>
      <w:ind w:left="1140"/>
    </w:pPr>
  </w:style>
  <w:style w:type="paragraph" w:styleId="TOC8">
    <w:name w:val="toc 8"/>
    <w:basedOn w:val="Normal"/>
    <w:next w:val="Normal"/>
    <w:autoRedefine/>
    <w:semiHidden/>
    <w:unhideWhenUsed/>
    <w:rsid w:val="00C72377"/>
    <w:pPr>
      <w:spacing w:after="100"/>
      <w:ind w:left="1330"/>
    </w:pPr>
  </w:style>
  <w:style w:type="paragraph" w:styleId="TOC9">
    <w:name w:val="toc 9"/>
    <w:basedOn w:val="Normal"/>
    <w:next w:val="Normal"/>
    <w:autoRedefine/>
    <w:semiHidden/>
    <w:unhideWhenUsed/>
    <w:rsid w:val="00C72377"/>
    <w:pPr>
      <w:spacing w:after="100"/>
      <w:ind w:left="1520"/>
    </w:pPr>
  </w:style>
  <w:style w:type="paragraph" w:styleId="TOCHeading">
    <w:name w:val="TOC Heading"/>
    <w:basedOn w:val="Heading1"/>
    <w:next w:val="Normal"/>
    <w:semiHidden/>
    <w:unhideWhenUsed/>
    <w:qFormat/>
    <w:rsid w:val="00C72377"/>
    <w:pPr>
      <w:outlineLvl w:val="9"/>
    </w:pPr>
  </w:style>
  <w:style w:type="table" w:styleId="TableGrid">
    <w:name w:val="Table Grid"/>
    <w:basedOn w:val="TableNormal"/>
    <w:uiPriority w:val="59"/>
    <w:rsid w:val="00637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1624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9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Revolution">
  <a:themeElements>
    <a:clrScheme name="Revolution">
      <a:dk1>
        <a:sysClr val="windowText" lastClr="000000"/>
      </a:dk1>
      <a:lt1>
        <a:sysClr val="window" lastClr="FFFFFF"/>
      </a:lt1>
      <a:dk2>
        <a:srgbClr val="1B3861"/>
      </a:dk2>
      <a:lt2>
        <a:srgbClr val="38ABED"/>
      </a:lt2>
      <a:accent1>
        <a:srgbClr val="0C5986"/>
      </a:accent1>
      <a:accent2>
        <a:srgbClr val="DDF53D"/>
      </a:accent2>
      <a:accent3>
        <a:srgbClr val="508709"/>
      </a:accent3>
      <a:accent4>
        <a:srgbClr val="BF5E00"/>
      </a:accent4>
      <a:accent5>
        <a:srgbClr val="9C0001"/>
      </a:accent5>
      <a:accent6>
        <a:srgbClr val="660075"/>
      </a:accent6>
      <a:hlink>
        <a:srgbClr val="ABF24D"/>
      </a:hlink>
      <a:folHlink>
        <a:srgbClr val="A0E7FB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Revolution">
      <a: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0800000">
              <a:srgbClr val="808080">
                <a:alpha val="75000"/>
              </a:srgbClr>
            </a:innerShdw>
          </a:effectLst>
        </a:effectStyle>
        <a:effectStyle>
          <a:effectLst>
            <a:innerShdw blurRad="50800" dist="25400" dir="13500000">
              <a:srgbClr val="808080">
                <a:alpha val="75000"/>
              </a:srgbClr>
            </a:innerShdw>
            <a:outerShdw blurRad="63500" dist="50800" dir="5400000" algn="br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1400000"/>
            </a:lightRig>
          </a:scene3d>
          <a:sp3d contourW="12700" prstMaterial="softmetal">
            <a:bevelT w="63500" h="254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b0bef2-7b1c-4603-9f9c-25919b9047a0">
      <Terms xmlns="http://schemas.microsoft.com/office/infopath/2007/PartnerControls"/>
    </lcf76f155ced4ddcb4097134ff3c332f>
    <TaxCatchAll xmlns="50297d73-e495-4726-b546-b8991d7c12d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1FF5E1971EC4AA3F24E4DA92DD605" ma:contentTypeVersion="18" ma:contentTypeDescription="Create a new document." ma:contentTypeScope="" ma:versionID="b082b740486319f6cf0f616295459979">
  <xsd:schema xmlns:xsd="http://www.w3.org/2001/XMLSchema" xmlns:xs="http://www.w3.org/2001/XMLSchema" xmlns:p="http://schemas.microsoft.com/office/2006/metadata/properties" xmlns:ns2="70b0bef2-7b1c-4603-9f9c-25919b9047a0" xmlns:ns3="50297d73-e495-4726-b546-b8991d7c12df" targetNamespace="http://schemas.microsoft.com/office/2006/metadata/properties" ma:root="true" ma:fieldsID="20ebdbbdc31dfda66ceb7adf4d533cdc" ns2:_="" ns3:_="">
    <xsd:import namespace="70b0bef2-7b1c-4603-9f9c-25919b9047a0"/>
    <xsd:import namespace="50297d73-e495-4726-b546-b8991d7c12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0bef2-7b1c-4603-9f9c-25919b9047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a044927-a4fd-4dae-9c57-b4ce89b166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297d73-e495-4726-b546-b8991d7c12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7b2786-cb55-43ff-8f1d-844846d00c83}" ma:internalName="TaxCatchAll" ma:showField="CatchAllData" ma:web="50297d73-e495-4726-b546-b8991d7c12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B28579-58F6-481B-AA41-396E9A74862D}">
  <ds:schemaRefs>
    <ds:schemaRef ds:uri="http://schemas.microsoft.com/office/2006/metadata/properties"/>
    <ds:schemaRef ds:uri="http://schemas.microsoft.com/office/infopath/2007/PartnerControls"/>
    <ds:schemaRef ds:uri="70b0bef2-7b1c-4603-9f9c-25919b9047a0"/>
    <ds:schemaRef ds:uri="50297d73-e495-4726-b546-b8991d7c12df"/>
  </ds:schemaRefs>
</ds:datastoreItem>
</file>

<file path=customXml/itemProps2.xml><?xml version="1.0" encoding="utf-8"?>
<ds:datastoreItem xmlns:ds="http://schemas.openxmlformats.org/officeDocument/2006/customXml" ds:itemID="{B080DEA3-DC82-4ECD-B16D-EFBD10439A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1E275D-FDF9-B64F-A98F-4053436A89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B4B9F2-39A8-4CC8-B822-E7442FE99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0bef2-7b1c-4603-9f9c-25919b9047a0"/>
    <ds:schemaRef ds:uri="50297d73-e495-4726-b546-b8991d7c1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117</Words>
  <Characters>672</Characters>
  <Application>Microsoft Office Word</Application>
  <DocSecurity>0</DocSecurity>
  <Lines>5</Lines>
  <Paragraphs>1</Paragraphs>
  <ScaleCrop>false</ScaleCrop>
  <Manager/>
  <Company/>
  <LinksUpToDate>false</LinksUpToDate>
  <CharactersWithSpaces>788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Jones</dc:creator>
  <cp:keywords/>
  <dc:description/>
  <cp:lastModifiedBy>Hayley Seears</cp:lastModifiedBy>
  <cp:revision>104</cp:revision>
  <cp:lastPrinted>2017-12-07T10:39:00Z</cp:lastPrinted>
  <dcterms:created xsi:type="dcterms:W3CDTF">2019-11-08T08:57:00Z</dcterms:created>
  <dcterms:modified xsi:type="dcterms:W3CDTF">2024-12-09T06:11:00Z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0x010100AF01FF5E1971EC4AA3F24E4DA92DD605</vt:lpwstr>
  </property>
  <property fmtid="{D5CDD505-2E9C-101B-9397-08002B2CF9AE}" pid="3" name="ComplianceAssetId">
    <vt:lpwstr/>
  </property>
  <property fmtid="{D5CDD505-2E9C-101B-9397-08002B2CF9AE}" pid="4" name="Order">
    <vt:r8>1369800</vt:r8>
  </property>
  <property fmtid="{D5CDD505-2E9C-101B-9397-08002B2CF9AE}" pid="5" name="MediaServiceImageTags">
    <vt:lpwstr/>
  </property>
</Properties>
</file>